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ACB" w:rsidRPr="00E6052B" w:rsidRDefault="00BB4ACB" w:rsidP="00E6052B">
      <w:pPr>
        <w:pStyle w:val="NoSpacing"/>
        <w:jc w:val="center"/>
        <w:rPr>
          <w:rFonts w:ascii="Times New Roman" w:hAnsi="Times New Roman" w:cs="Times New Roman"/>
          <w:b/>
          <w:sz w:val="40"/>
          <w:szCs w:val="40"/>
        </w:rPr>
      </w:pPr>
      <w:r w:rsidRPr="00E6052B">
        <w:rPr>
          <w:b/>
          <w:sz w:val="40"/>
          <w:szCs w:val="40"/>
        </w:rPr>
        <w:t>The Scramble for Africa: Berlin Conference of 1884-1885</w:t>
      </w:r>
    </w:p>
    <w:p w:rsidR="00BB4ACB" w:rsidRPr="00BB4ACB" w:rsidRDefault="00BB4ACB" w:rsidP="00772C00">
      <w:pPr>
        <w:pStyle w:val="NoSpacing"/>
        <w:jc w:val="center"/>
        <w:rPr>
          <w:rFonts w:ascii="Times New Roman" w:hAnsi="Times New Roman" w:cs="Times New Roman"/>
          <w:sz w:val="24"/>
          <w:szCs w:val="24"/>
        </w:rPr>
      </w:pPr>
      <w:r>
        <w:rPr>
          <w:noProof/>
        </w:rPr>
        <w:drawing>
          <wp:inline distT="0" distB="0" distL="0" distR="0">
            <wp:extent cx="5142230" cy="2232660"/>
            <wp:effectExtent l="76200" t="76200" r="134620" b="129540"/>
            <wp:docPr id="1" name="Picture 1" descr="http://wysinger.homestead.com/berlin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ysinger.homestead.com/berlinconferen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2230" cy="22326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B4ACB" w:rsidRPr="00BB4ACB" w:rsidRDefault="00BB4ACB" w:rsidP="00E020E5">
      <w:pPr>
        <w:pStyle w:val="NoSpacing"/>
        <w:jc w:val="both"/>
        <w:rPr>
          <w:rFonts w:ascii="Times New Roman" w:hAnsi="Times New Roman" w:cs="Times New Roman"/>
          <w:sz w:val="24"/>
          <w:szCs w:val="24"/>
        </w:rPr>
      </w:pPr>
    </w:p>
    <w:p w:rsidR="00FD36E8" w:rsidRPr="00FA2C51" w:rsidRDefault="00BB4ACB" w:rsidP="00E020E5">
      <w:pPr>
        <w:pStyle w:val="NoSpacing"/>
        <w:ind w:firstLine="720"/>
        <w:jc w:val="both"/>
        <w:rPr>
          <w:sz w:val="23"/>
          <w:szCs w:val="23"/>
        </w:rPr>
      </w:pPr>
      <w:r w:rsidRPr="00FA2C51">
        <w:rPr>
          <w:sz w:val="23"/>
          <w:szCs w:val="23"/>
        </w:rPr>
        <w:t xml:space="preserve">In the second half of the nineteenth century, after more than four centuries of contact, the </w:t>
      </w:r>
      <w:r w:rsidR="00FD36E8" w:rsidRPr="00FA2C51">
        <w:rPr>
          <w:sz w:val="23"/>
          <w:szCs w:val="23"/>
        </w:rPr>
        <w:t xml:space="preserve">Western </w:t>
      </w:r>
      <w:r w:rsidRPr="00FA2C51">
        <w:rPr>
          <w:sz w:val="23"/>
          <w:szCs w:val="23"/>
        </w:rPr>
        <w:t xml:space="preserve">European powers finally laid claim to virtually all of Africa. </w:t>
      </w:r>
    </w:p>
    <w:p w:rsidR="00FD36E8" w:rsidRPr="00FA2C51" w:rsidRDefault="00FD36E8" w:rsidP="00E020E5">
      <w:pPr>
        <w:pStyle w:val="NoSpacing"/>
        <w:ind w:firstLine="720"/>
        <w:jc w:val="both"/>
        <w:rPr>
          <w:sz w:val="23"/>
          <w:szCs w:val="23"/>
        </w:rPr>
      </w:pPr>
    </w:p>
    <w:p w:rsidR="00BB4ACB" w:rsidRPr="00FA2C51" w:rsidRDefault="00FD36E8" w:rsidP="00E020E5">
      <w:pPr>
        <w:pStyle w:val="NoSpacing"/>
        <w:ind w:firstLine="720"/>
        <w:jc w:val="both"/>
        <w:rPr>
          <w:rFonts w:ascii="Times New Roman" w:hAnsi="Times New Roman" w:cs="Times New Roman"/>
          <w:sz w:val="23"/>
          <w:szCs w:val="23"/>
        </w:rPr>
      </w:pPr>
      <w:r w:rsidRPr="00FA2C51">
        <w:rPr>
          <w:sz w:val="23"/>
          <w:szCs w:val="23"/>
        </w:rPr>
        <w:t>Between the late 1400s and 1700s, Western Europeans had traveled along the African coastline in search of gold and slaves for their American colonies, but rarely traveled into Africa’s interior.  By the mid-1800s, p</w:t>
      </w:r>
      <w:r w:rsidR="00BB4ACB" w:rsidRPr="00FA2C51">
        <w:rPr>
          <w:sz w:val="23"/>
          <w:szCs w:val="23"/>
        </w:rPr>
        <w:t xml:space="preserve">arts of the </w:t>
      </w:r>
      <w:r w:rsidRPr="00FA2C51">
        <w:rPr>
          <w:sz w:val="23"/>
          <w:szCs w:val="23"/>
        </w:rPr>
        <w:t xml:space="preserve">African </w:t>
      </w:r>
      <w:r w:rsidR="00BB4ACB" w:rsidRPr="00FA2C51">
        <w:rPr>
          <w:sz w:val="23"/>
          <w:szCs w:val="23"/>
        </w:rPr>
        <w:t xml:space="preserve">continent had been "explored," but now representatives of European governments and rulers arrived to create or expand </w:t>
      </w:r>
      <w:r w:rsidRPr="00FA2C51">
        <w:rPr>
          <w:sz w:val="23"/>
          <w:szCs w:val="23"/>
        </w:rPr>
        <w:t>their control over African lands</w:t>
      </w:r>
      <w:r w:rsidR="00BB4ACB" w:rsidRPr="00FA2C51">
        <w:rPr>
          <w:sz w:val="23"/>
          <w:szCs w:val="23"/>
        </w:rPr>
        <w:t>.</w:t>
      </w:r>
      <w:r w:rsidRPr="00FA2C51">
        <w:rPr>
          <w:sz w:val="23"/>
          <w:szCs w:val="23"/>
        </w:rPr>
        <w:t xml:space="preserve"> </w:t>
      </w:r>
      <w:r w:rsidR="00BB4ACB" w:rsidRPr="00FA2C51">
        <w:rPr>
          <w:sz w:val="23"/>
          <w:szCs w:val="23"/>
        </w:rPr>
        <w:t xml:space="preserve"> Competition </w:t>
      </w:r>
      <w:r w:rsidRPr="00FA2C51">
        <w:rPr>
          <w:sz w:val="23"/>
          <w:szCs w:val="23"/>
        </w:rPr>
        <w:t xml:space="preserve">by Western European nations </w:t>
      </w:r>
      <w:r w:rsidR="00BB4ACB" w:rsidRPr="00FA2C51">
        <w:rPr>
          <w:sz w:val="23"/>
          <w:szCs w:val="23"/>
        </w:rPr>
        <w:t xml:space="preserve">was intense. </w:t>
      </w:r>
      <w:r w:rsidR="00BB4ACB" w:rsidRPr="00FA2C51">
        <w:rPr>
          <w:b/>
          <w:sz w:val="23"/>
          <w:szCs w:val="23"/>
        </w:rPr>
        <w:t>Spheres of influence</w:t>
      </w:r>
      <w:r w:rsidR="00BB4ACB" w:rsidRPr="00FA2C51">
        <w:rPr>
          <w:sz w:val="23"/>
          <w:szCs w:val="23"/>
        </w:rPr>
        <w:t xml:space="preserve"> </w:t>
      </w:r>
      <w:r w:rsidRPr="00FA2C51">
        <w:rPr>
          <w:sz w:val="23"/>
          <w:szCs w:val="23"/>
        </w:rPr>
        <w:t>[</w:t>
      </w:r>
      <w:r w:rsidRPr="00FA2C51">
        <w:rPr>
          <w:i/>
          <w:sz w:val="23"/>
          <w:szCs w:val="23"/>
        </w:rPr>
        <w:t>an area of land where a foreign nation has overwhelming political and economic power</w:t>
      </w:r>
      <w:r w:rsidRPr="00FA2C51">
        <w:rPr>
          <w:sz w:val="23"/>
          <w:szCs w:val="23"/>
        </w:rPr>
        <w:t xml:space="preserve">] </w:t>
      </w:r>
      <w:r w:rsidR="00BB4ACB" w:rsidRPr="00FA2C51">
        <w:rPr>
          <w:sz w:val="23"/>
          <w:szCs w:val="23"/>
        </w:rPr>
        <w:t>began to crowd each other. It was time for negotiation</w:t>
      </w:r>
      <w:r w:rsidRPr="00FA2C51">
        <w:rPr>
          <w:sz w:val="23"/>
          <w:szCs w:val="23"/>
        </w:rPr>
        <w:t xml:space="preserve"> in order to avoid war between these competing European nations in Africa.  I</w:t>
      </w:r>
      <w:r w:rsidR="00BB4ACB" w:rsidRPr="00FA2C51">
        <w:rPr>
          <w:sz w:val="23"/>
          <w:szCs w:val="23"/>
        </w:rPr>
        <w:t>n late 1884</w:t>
      </w:r>
      <w:r w:rsidRPr="00FA2C51">
        <w:rPr>
          <w:sz w:val="23"/>
          <w:szCs w:val="23"/>
        </w:rPr>
        <w:t>,</w:t>
      </w:r>
      <w:r w:rsidR="00BB4ACB" w:rsidRPr="00FA2C51">
        <w:rPr>
          <w:sz w:val="23"/>
          <w:szCs w:val="23"/>
        </w:rPr>
        <w:t xml:space="preserve"> a conference was convened in Berlin to sort things out. </w:t>
      </w:r>
      <w:r w:rsidR="00FA2C51" w:rsidRPr="00FA2C51">
        <w:rPr>
          <w:sz w:val="23"/>
          <w:szCs w:val="23"/>
        </w:rPr>
        <w:t xml:space="preserve">The </w:t>
      </w:r>
      <w:r w:rsidR="00FA2C51" w:rsidRPr="00FA2C51">
        <w:rPr>
          <w:sz w:val="23"/>
          <w:szCs w:val="23"/>
          <w:u w:val="single"/>
        </w:rPr>
        <w:t>Berlin C</w:t>
      </w:r>
      <w:r w:rsidR="00BB4ACB" w:rsidRPr="00FA2C51">
        <w:rPr>
          <w:sz w:val="23"/>
          <w:szCs w:val="23"/>
          <w:u w:val="single"/>
        </w:rPr>
        <w:t>onference</w:t>
      </w:r>
      <w:r w:rsidR="00BB4ACB" w:rsidRPr="00FA2C51">
        <w:rPr>
          <w:sz w:val="23"/>
          <w:szCs w:val="23"/>
        </w:rPr>
        <w:t xml:space="preserve"> laid the groundwork for the now familiar </w:t>
      </w:r>
      <w:r w:rsidRPr="00FA2C51">
        <w:rPr>
          <w:sz w:val="23"/>
          <w:szCs w:val="23"/>
        </w:rPr>
        <w:t>political</w:t>
      </w:r>
      <w:r w:rsidR="00BB4ACB" w:rsidRPr="00FA2C51">
        <w:rPr>
          <w:sz w:val="23"/>
          <w:szCs w:val="23"/>
        </w:rPr>
        <w:t xml:space="preserve"> map of Africa.</w:t>
      </w:r>
    </w:p>
    <w:p w:rsidR="00BB4ACB" w:rsidRPr="00FA2C51" w:rsidRDefault="00BB4ACB" w:rsidP="00E020E5">
      <w:pPr>
        <w:pStyle w:val="NoSpacing"/>
        <w:jc w:val="both"/>
        <w:rPr>
          <w:rFonts w:ascii="Times New Roman" w:hAnsi="Times New Roman" w:cs="Times New Roman"/>
          <w:sz w:val="23"/>
          <w:szCs w:val="23"/>
        </w:rPr>
      </w:pPr>
    </w:p>
    <w:p w:rsidR="00BB4ACB" w:rsidRPr="00FA2C51" w:rsidRDefault="00BB4ACB" w:rsidP="00E020E5">
      <w:pPr>
        <w:pStyle w:val="NoSpacing"/>
        <w:ind w:firstLine="720"/>
        <w:jc w:val="both"/>
        <w:rPr>
          <w:rFonts w:ascii="Times New Roman" w:hAnsi="Times New Roman" w:cs="Times New Roman"/>
          <w:sz w:val="23"/>
          <w:szCs w:val="23"/>
        </w:rPr>
      </w:pPr>
      <w:r w:rsidRPr="00FA2C51">
        <w:rPr>
          <w:sz w:val="23"/>
          <w:szCs w:val="23"/>
        </w:rPr>
        <w:t xml:space="preserve">In November 1884, the imperial chancellor </w:t>
      </w:r>
      <w:r w:rsidR="00FD36E8" w:rsidRPr="00FA2C51">
        <w:rPr>
          <w:sz w:val="23"/>
          <w:szCs w:val="23"/>
        </w:rPr>
        <w:t xml:space="preserve">and </w:t>
      </w:r>
      <w:r w:rsidR="00FA2C51" w:rsidRPr="00FA2C51">
        <w:rPr>
          <w:sz w:val="23"/>
          <w:szCs w:val="23"/>
        </w:rPr>
        <w:t>founder of</w:t>
      </w:r>
      <w:r w:rsidRPr="00FA2C51">
        <w:rPr>
          <w:sz w:val="23"/>
          <w:szCs w:val="23"/>
        </w:rPr>
        <w:t xml:space="preserve"> the German Empire, Otto von Bismarck, </w:t>
      </w:r>
      <w:r w:rsidR="00FD36E8" w:rsidRPr="00FA2C51">
        <w:rPr>
          <w:sz w:val="23"/>
          <w:szCs w:val="23"/>
        </w:rPr>
        <w:t>organized</w:t>
      </w:r>
      <w:r w:rsidRPr="00FA2C51">
        <w:rPr>
          <w:sz w:val="23"/>
          <w:szCs w:val="23"/>
        </w:rPr>
        <w:t xml:space="preserve"> a conference of 14 nations (including the United States) to settle the political </w:t>
      </w:r>
      <w:r w:rsidRPr="00FA2C51">
        <w:rPr>
          <w:b/>
          <w:sz w:val="23"/>
          <w:szCs w:val="23"/>
        </w:rPr>
        <w:t>partitioning</w:t>
      </w:r>
      <w:r w:rsidRPr="00FA2C51">
        <w:rPr>
          <w:sz w:val="23"/>
          <w:szCs w:val="23"/>
        </w:rPr>
        <w:t xml:space="preserve"> </w:t>
      </w:r>
      <w:r w:rsidR="00FD36E8" w:rsidRPr="00FA2C51">
        <w:rPr>
          <w:sz w:val="23"/>
          <w:szCs w:val="23"/>
        </w:rPr>
        <w:t xml:space="preserve">[division] </w:t>
      </w:r>
      <w:r w:rsidRPr="00FA2C51">
        <w:rPr>
          <w:sz w:val="23"/>
          <w:szCs w:val="23"/>
        </w:rPr>
        <w:t>of Africa. Bismarck wanted not only to expand German spheres of influenc</w:t>
      </w:r>
      <w:r w:rsidR="004C6421">
        <w:rPr>
          <w:sz w:val="23"/>
          <w:szCs w:val="23"/>
        </w:rPr>
        <w:t>e in Africa but also to play</w:t>
      </w:r>
      <w:r w:rsidRPr="00FA2C51">
        <w:rPr>
          <w:sz w:val="23"/>
          <w:szCs w:val="23"/>
        </w:rPr>
        <w:t xml:space="preserve"> Germany's colonial rivals against one a</w:t>
      </w:r>
      <w:bookmarkStart w:id="0" w:name="_GoBack"/>
      <w:bookmarkEnd w:id="0"/>
      <w:r w:rsidRPr="00FA2C51">
        <w:rPr>
          <w:sz w:val="23"/>
          <w:szCs w:val="23"/>
        </w:rPr>
        <w:t>nother to the Germans' advantage. Of these fourteen nations, France, Germany, Great Britain, and Portugal were the m</w:t>
      </w:r>
      <w:r w:rsidR="00FA2C51" w:rsidRPr="00FA2C51">
        <w:rPr>
          <w:sz w:val="23"/>
          <w:szCs w:val="23"/>
        </w:rPr>
        <w:t xml:space="preserve">ajor players in the conference, </w:t>
      </w:r>
      <w:r w:rsidRPr="00FA2C51">
        <w:rPr>
          <w:sz w:val="23"/>
          <w:szCs w:val="23"/>
        </w:rPr>
        <w:t>controlling most of colonial Africa at the time.</w:t>
      </w:r>
      <w:r w:rsidR="00FA2C51" w:rsidRPr="00FA2C51">
        <w:rPr>
          <w:sz w:val="23"/>
          <w:szCs w:val="23"/>
        </w:rPr>
        <w:t xml:space="preserve">  No African ruler was invited to attend these meetings, yet the conference sealed Africa’s fate.  The European nations carved Africa up into colonies with little thought about how African ethnic or linguistic groups were distributed.  </w:t>
      </w:r>
      <w:r w:rsidR="004C6421">
        <w:rPr>
          <w:sz w:val="23"/>
          <w:szCs w:val="23"/>
        </w:rPr>
        <w:t xml:space="preserve">The participants in the conference saw Africa as a blank map that was theirs for the taking.  </w:t>
      </w:r>
    </w:p>
    <w:p w:rsidR="00BB4ACB" w:rsidRPr="00FA2C51" w:rsidRDefault="00BB4ACB" w:rsidP="00E020E5">
      <w:pPr>
        <w:pStyle w:val="NoSpacing"/>
        <w:jc w:val="both"/>
        <w:rPr>
          <w:rFonts w:ascii="Times New Roman" w:hAnsi="Times New Roman" w:cs="Times New Roman"/>
          <w:sz w:val="23"/>
          <w:szCs w:val="23"/>
        </w:rPr>
      </w:pPr>
    </w:p>
    <w:p w:rsidR="00BB4ACB" w:rsidRPr="00FA2C51" w:rsidRDefault="00BB4ACB" w:rsidP="00E020E5">
      <w:pPr>
        <w:pStyle w:val="NoSpacing"/>
        <w:ind w:firstLine="720"/>
        <w:jc w:val="both"/>
        <w:rPr>
          <w:rFonts w:ascii="Times New Roman" w:hAnsi="Times New Roman" w:cs="Times New Roman"/>
          <w:sz w:val="23"/>
          <w:szCs w:val="23"/>
        </w:rPr>
      </w:pPr>
      <w:r w:rsidRPr="00FA2C51">
        <w:rPr>
          <w:sz w:val="23"/>
          <w:szCs w:val="23"/>
        </w:rPr>
        <w:t xml:space="preserve">The Berlin Conference was Africa's undoing in more ways than one. The </w:t>
      </w:r>
      <w:r w:rsidR="00FA2C51" w:rsidRPr="00FA2C51">
        <w:rPr>
          <w:sz w:val="23"/>
          <w:szCs w:val="23"/>
        </w:rPr>
        <w:t>Western European nations</w:t>
      </w:r>
      <w:r w:rsidRPr="00FA2C51">
        <w:rPr>
          <w:sz w:val="23"/>
          <w:szCs w:val="23"/>
        </w:rPr>
        <w:t xml:space="preserve"> </w:t>
      </w:r>
      <w:r w:rsidR="00FA2C51" w:rsidRPr="00FA2C51">
        <w:rPr>
          <w:sz w:val="23"/>
          <w:szCs w:val="23"/>
        </w:rPr>
        <w:t>covered</w:t>
      </w:r>
      <w:r w:rsidRPr="00FA2C51">
        <w:rPr>
          <w:sz w:val="23"/>
          <w:szCs w:val="23"/>
        </w:rPr>
        <w:t xml:space="preserve"> </w:t>
      </w:r>
      <w:r w:rsidR="00FA2C51" w:rsidRPr="00FA2C51">
        <w:rPr>
          <w:sz w:val="23"/>
          <w:szCs w:val="23"/>
        </w:rPr>
        <w:t>the African continent with their colonies</w:t>
      </w:r>
      <w:r w:rsidRPr="00FA2C51">
        <w:rPr>
          <w:sz w:val="23"/>
          <w:szCs w:val="23"/>
        </w:rPr>
        <w:t xml:space="preserve">. </w:t>
      </w:r>
      <w:r w:rsidR="00FA2C51" w:rsidRPr="00FA2C51">
        <w:rPr>
          <w:sz w:val="23"/>
          <w:szCs w:val="23"/>
        </w:rPr>
        <w:t xml:space="preserve">In fact, by 1914, the only independent nations in Africa were Ethiopia and Liberia.  </w:t>
      </w:r>
      <w:r w:rsidRPr="00FA2C51">
        <w:rPr>
          <w:sz w:val="23"/>
          <w:szCs w:val="23"/>
        </w:rPr>
        <w:t>By the time Africa regained its indepen</w:t>
      </w:r>
      <w:r w:rsidR="00FA2C51" w:rsidRPr="00FA2C51">
        <w:rPr>
          <w:sz w:val="23"/>
          <w:szCs w:val="23"/>
        </w:rPr>
        <w:t xml:space="preserve">dence after the late 1950s, Africa </w:t>
      </w:r>
      <w:r w:rsidRPr="00FA2C51">
        <w:rPr>
          <w:sz w:val="23"/>
          <w:szCs w:val="23"/>
        </w:rPr>
        <w:t>had acquired a legacy of political fragmentation</w:t>
      </w:r>
      <w:r w:rsidR="00FA2C51" w:rsidRPr="00FA2C51">
        <w:rPr>
          <w:sz w:val="23"/>
          <w:szCs w:val="23"/>
        </w:rPr>
        <w:t xml:space="preserve"> [</w:t>
      </w:r>
      <w:r w:rsidR="00FA2C51" w:rsidRPr="00FA2C51">
        <w:rPr>
          <w:i/>
          <w:sz w:val="23"/>
          <w:szCs w:val="23"/>
        </w:rPr>
        <w:t>division</w:t>
      </w:r>
      <w:r w:rsidR="00FA2C51" w:rsidRPr="00FA2C51">
        <w:rPr>
          <w:sz w:val="23"/>
          <w:szCs w:val="23"/>
        </w:rPr>
        <w:t>]</w:t>
      </w:r>
      <w:r w:rsidRPr="00FA2C51">
        <w:rPr>
          <w:sz w:val="23"/>
          <w:szCs w:val="23"/>
        </w:rPr>
        <w:t xml:space="preserve"> that could neither be eliminated nor made to operate satisfactorily. The African </w:t>
      </w:r>
      <w:r w:rsidR="00FA2C51" w:rsidRPr="00FA2C51">
        <w:rPr>
          <w:sz w:val="23"/>
          <w:szCs w:val="23"/>
        </w:rPr>
        <w:t>political</w:t>
      </w:r>
      <w:r w:rsidRPr="00FA2C51">
        <w:rPr>
          <w:sz w:val="23"/>
          <w:szCs w:val="23"/>
        </w:rPr>
        <w:t xml:space="preserve"> map is thus a permanent liability that resulted from the t</w:t>
      </w:r>
      <w:r w:rsidR="00FA2C51" w:rsidRPr="00FA2C51">
        <w:rPr>
          <w:sz w:val="23"/>
          <w:szCs w:val="23"/>
        </w:rPr>
        <w:t xml:space="preserve">hree months of ignorant greed </w:t>
      </w:r>
      <w:r w:rsidRPr="00FA2C51">
        <w:rPr>
          <w:sz w:val="23"/>
          <w:szCs w:val="23"/>
        </w:rPr>
        <w:t xml:space="preserve">during a period when Europe's search for </w:t>
      </w:r>
      <w:r w:rsidR="00FA2C51" w:rsidRPr="00FA2C51">
        <w:rPr>
          <w:sz w:val="23"/>
          <w:szCs w:val="23"/>
        </w:rPr>
        <w:t>raw materials</w:t>
      </w:r>
      <w:r w:rsidRPr="00FA2C51">
        <w:rPr>
          <w:sz w:val="23"/>
          <w:szCs w:val="23"/>
        </w:rPr>
        <w:t xml:space="preserve"> and markets</w:t>
      </w:r>
      <w:r w:rsidR="00FA2C51" w:rsidRPr="00FA2C51">
        <w:rPr>
          <w:sz w:val="23"/>
          <w:szCs w:val="23"/>
        </w:rPr>
        <w:t xml:space="preserve"> to sell goods</w:t>
      </w:r>
      <w:r w:rsidRPr="00FA2C51">
        <w:rPr>
          <w:sz w:val="23"/>
          <w:szCs w:val="23"/>
        </w:rPr>
        <w:t xml:space="preserve"> had become </w:t>
      </w:r>
      <w:r w:rsidR="00FA2C51" w:rsidRPr="00FA2C51">
        <w:rPr>
          <w:sz w:val="23"/>
          <w:szCs w:val="23"/>
        </w:rPr>
        <w:t>limitless.</w:t>
      </w:r>
    </w:p>
    <w:p w:rsidR="00BB4ACB" w:rsidRPr="00FA2C51" w:rsidRDefault="00BB4ACB" w:rsidP="00E020E5">
      <w:pPr>
        <w:pStyle w:val="NoSpacing"/>
        <w:jc w:val="both"/>
        <w:rPr>
          <w:rFonts w:ascii="Times New Roman" w:hAnsi="Times New Roman" w:cs="Times New Roman"/>
          <w:sz w:val="23"/>
          <w:szCs w:val="23"/>
        </w:rPr>
      </w:pPr>
    </w:p>
    <w:p w:rsidR="00BB4ACB" w:rsidRDefault="00FA2C51" w:rsidP="00E020E5">
      <w:pPr>
        <w:pStyle w:val="NoSpacing"/>
        <w:ind w:firstLine="720"/>
        <w:jc w:val="both"/>
        <w:rPr>
          <w:sz w:val="23"/>
          <w:szCs w:val="23"/>
        </w:rPr>
      </w:pPr>
      <w:r w:rsidRPr="00FA2C51">
        <w:rPr>
          <w:sz w:val="23"/>
          <w:szCs w:val="23"/>
        </w:rPr>
        <w:t>More immediately, however, the Berlin Conference resulted in the French dominating</w:t>
      </w:r>
      <w:r w:rsidR="00BB4ACB" w:rsidRPr="00FA2C51">
        <w:rPr>
          <w:sz w:val="23"/>
          <w:szCs w:val="23"/>
        </w:rPr>
        <w:t xml:space="preserve"> most of West Africa, and the British </w:t>
      </w:r>
      <w:r w:rsidRPr="00FA2C51">
        <w:rPr>
          <w:sz w:val="23"/>
          <w:szCs w:val="23"/>
        </w:rPr>
        <w:t xml:space="preserve">dominating </w:t>
      </w:r>
      <w:r w:rsidR="00BB4ACB" w:rsidRPr="00FA2C51">
        <w:rPr>
          <w:sz w:val="23"/>
          <w:szCs w:val="23"/>
        </w:rPr>
        <w:t xml:space="preserve">East and Southern Africa. The Belgians acquired the vast territory that became The Congo. </w:t>
      </w:r>
      <w:r w:rsidRPr="00FA2C51">
        <w:rPr>
          <w:sz w:val="23"/>
          <w:szCs w:val="23"/>
        </w:rPr>
        <w:t xml:space="preserve">The Germans held four colonies.  </w:t>
      </w:r>
      <w:r w:rsidR="00BB4ACB" w:rsidRPr="00FA2C51">
        <w:rPr>
          <w:sz w:val="23"/>
          <w:szCs w:val="23"/>
        </w:rPr>
        <w:t>The Portuguese held a small colony in West Africa and two large ones in Southern Africa.</w:t>
      </w:r>
    </w:p>
    <w:p w:rsidR="00071B90" w:rsidRDefault="00071B90" w:rsidP="00071B90">
      <w:pPr>
        <w:pStyle w:val="NoSpacing"/>
        <w:rPr>
          <w:sz w:val="23"/>
          <w:szCs w:val="23"/>
        </w:rPr>
      </w:pPr>
      <w:r>
        <w:rPr>
          <w:rFonts w:ascii="Arial" w:hAnsi="Arial" w:cs="Arial"/>
          <w:noProof/>
          <w:sz w:val="20"/>
          <w:szCs w:val="20"/>
        </w:rPr>
        <w:lastRenderedPageBreak/>
        <mc:AlternateContent>
          <mc:Choice Requires="wps">
            <w:drawing>
              <wp:anchor distT="0" distB="0" distL="114300" distR="114300" simplePos="0" relativeHeight="251662336" behindDoc="0" locked="0" layoutInCell="1" allowOverlap="1" wp14:anchorId="5ABB3062" wp14:editId="5A3C06DA">
                <wp:simplePos x="0" y="0"/>
                <wp:positionH relativeFrom="column">
                  <wp:posOffset>3477260</wp:posOffset>
                </wp:positionH>
                <wp:positionV relativeFrom="paragraph">
                  <wp:posOffset>-135890</wp:posOffset>
                </wp:positionV>
                <wp:extent cx="2695575" cy="320040"/>
                <wp:effectExtent l="0" t="0" r="28575" b="22860"/>
                <wp:wrapNone/>
                <wp:docPr id="5" name="Rectangle 5"/>
                <wp:cNvGraphicFramePr/>
                <a:graphic xmlns:a="http://schemas.openxmlformats.org/drawingml/2006/main">
                  <a:graphicData uri="http://schemas.microsoft.com/office/word/2010/wordprocessingShape">
                    <wps:wsp>
                      <wps:cNvSpPr/>
                      <wps:spPr>
                        <a:xfrm>
                          <a:off x="0" y="0"/>
                          <a:ext cx="2695575"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421" w:rsidRDefault="004C6421" w:rsidP="00071B90">
                            <w:pPr>
                              <w:jc w:val="center"/>
                            </w:pPr>
                            <w:r>
                              <w:t xml:space="preserve">AFRICA </w:t>
                            </w:r>
                            <w:r w:rsidRPr="00071B90">
                              <w:rPr>
                                <w:i/>
                              </w:rPr>
                              <w:t>AFTER</w:t>
                            </w:r>
                            <w:r>
                              <w:t xml:space="preserve"> THE BERLIN 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BB3062" id="Rectangle 5" o:spid="_x0000_s1026" style="position:absolute;margin-left:273.8pt;margin-top:-10.7pt;width:212.25pt;height:2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XeggIAAF0FAAAOAAAAZHJzL2Uyb0RvYy54bWysVN9P2zAQfp+0/8Hy+0jbURgVKapATJMQ&#10;IGDi2XXs1prj8+xrk+6v39lJQ8f6NO3F8eV+f/7uLq/a2rKtCtGAK/n4ZMSZchIq41Yl//5y++kL&#10;ZxGFq4QFp0q+U5FfzT9+uGz8TE1gDbZSgVEQF2eNL/ka0c+KIsq1qkU8Aa8cKTWEWiCJYVVUQTQU&#10;vbbFZDQ6KxoIlQ8gVYz096ZT8nmOr7WS+KB1VMhsyak2zGfI5zKdxfxSzFZB+LWRfRniH6qohXGU&#10;dAh1I1CwTTB/haqNDBBB44mEugCtjVS5B+pmPHrXzfNaeJV7IXCiH2CK/y+svN8+Bmaqkk85c6Km&#10;J3oi0IRbWcWmCZ7GxxlZPfvH0EuRrqnXVoc6fakL1mZIdwOkqkUm6efk7GI6PafYknSf6cVOM+bF&#10;m7cPEb8qqFm6lDxQ9oyk2N5FpIxkujdJyaxLZwRrqltjbRYSWdS1DWwr6JmxHae6ye/AiqTkWaRu&#10;uvrzDXdWdVGflCYYUsU5eybgW0whpXJ41se1jqyTm6YKBsfxMUeL+2J62+SmMjEHx9Exxz8zDh45&#10;KzgcnGvjIBwLUP0YMnf2++67nlP72C7b/k2XUO2ICAG6CYle3hp6jzsR8VEEGgkaHhpzfKBDW2hK&#10;Dv2NszWEX8f+J3tiKmk5a2jESh5/bkRQnNlvjjh8MT4lNjDMwun0fEJCONQsDzVuU18DPe+YFoqX&#10;+Zrs0e6vOkD9SttgkbKSSjhJuUsuMeyFa+xGn/aJVItFNqM59ALv3LOXKXgCOPHtpX0VwfekRKLz&#10;PezHUczecbOzTZ4OFhsEbTJxE8Qdrj30NMOZl/2+SUviUM5Wb1tx/hsAAP//AwBQSwMEFAAGAAgA&#10;AAAhAIw0bmjhAAAACgEAAA8AAABkcnMvZG93bnJldi54bWxMj8FOwzAQRO9I/IO1lbhUrR2rtE2a&#10;TYWQEEdEqQRHN94mUWI7jZ02/D3mBMfVPM28zfeT6diVBt84i5AsBTCypdONrRCOHy+LLTAflNWq&#10;c5YQvsnDvri/y1Wm3c2+0/UQKhZLrM8UQh1Cn3Huy5qM8kvXk43Z2Q1GhXgOFdeDusVy03EpxJob&#10;1di4UKuenmsq28NoEL7o8jqn9HjxZyHHz7d5m4Rti/gwm552wAJN4Q+GX/2oDkV0OrnRas86hMfV&#10;Zh1RhIVMVsAikW5kAuyEIFMBvMj5/xeKHwAAAP//AwBQSwECLQAUAAYACAAAACEAtoM4kv4AAADh&#10;AQAAEwAAAAAAAAAAAAAAAAAAAAAAW0NvbnRlbnRfVHlwZXNdLnhtbFBLAQItABQABgAIAAAAIQA4&#10;/SH/1gAAAJQBAAALAAAAAAAAAAAAAAAAAC8BAABfcmVscy8ucmVsc1BLAQItABQABgAIAAAAIQD0&#10;iKXeggIAAF0FAAAOAAAAAAAAAAAAAAAAAC4CAABkcnMvZTJvRG9jLnhtbFBLAQItABQABgAIAAAA&#10;IQCMNG5o4QAAAAoBAAAPAAAAAAAAAAAAAAAAANwEAABkcnMvZG93bnJldi54bWxQSwUGAAAAAAQA&#10;BADzAAAA6gUAAAAA&#10;" fillcolor="white [3201]" strokecolor="black [3213]" strokeweight="2pt">
                <v:textbox>
                  <w:txbxContent>
                    <w:p w:rsidR="004C6421" w:rsidRDefault="004C6421" w:rsidP="00071B90">
                      <w:pPr>
                        <w:jc w:val="center"/>
                      </w:pPr>
                      <w:r>
                        <w:t xml:space="preserve">AFRICA </w:t>
                      </w:r>
                      <w:r w:rsidRPr="00071B90">
                        <w:rPr>
                          <w:i/>
                        </w:rPr>
                        <w:t>AFTER</w:t>
                      </w:r>
                      <w:r>
                        <w:t xml:space="preserve"> THE BERLIN CONFERENCE</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AD5B0B4" wp14:editId="22E8DEE1">
                <wp:simplePos x="0" y="0"/>
                <wp:positionH relativeFrom="column">
                  <wp:posOffset>-261620</wp:posOffset>
                </wp:positionH>
                <wp:positionV relativeFrom="paragraph">
                  <wp:posOffset>-156845</wp:posOffset>
                </wp:positionV>
                <wp:extent cx="2695575" cy="320040"/>
                <wp:effectExtent l="0" t="0" r="28575" b="22860"/>
                <wp:wrapNone/>
                <wp:docPr id="4" name="Rectangle 4"/>
                <wp:cNvGraphicFramePr/>
                <a:graphic xmlns:a="http://schemas.openxmlformats.org/drawingml/2006/main">
                  <a:graphicData uri="http://schemas.microsoft.com/office/word/2010/wordprocessingShape">
                    <wps:wsp>
                      <wps:cNvSpPr/>
                      <wps:spPr>
                        <a:xfrm>
                          <a:off x="0" y="0"/>
                          <a:ext cx="2695575"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421" w:rsidRDefault="004C6421" w:rsidP="00071B90">
                            <w:pPr>
                              <w:jc w:val="center"/>
                            </w:pPr>
                            <w:r>
                              <w:t xml:space="preserve">AFRICA </w:t>
                            </w:r>
                            <w:r w:rsidRPr="00071B90">
                              <w:rPr>
                                <w:i/>
                              </w:rPr>
                              <w:t>BEFORE</w:t>
                            </w:r>
                            <w:r>
                              <w:t xml:space="preserve"> THE BERLIN 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D5B0B4" id="Rectangle 4" o:spid="_x0000_s1027" style="position:absolute;margin-left:-20.6pt;margin-top:-12.35pt;width:212.25pt;height:2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p4hAIAAGQFAAAOAAAAZHJzL2Uyb0RvYy54bWysVN1v2jAQf5+0/8Hy+xpg0K6IUCGqTpOq&#10;tmo79dk4NkRzfJ59kLC/fmcnBNbxNO3Fucv97vtjdtNUhu2UDyXYnA8vBpwpK6Eo7Trn31/vPn3h&#10;LKCwhTBgVc73KvCb+ccPs9pN1Qg2YArlGRmxYVq7nG8Q3TTLgtyoSoQLcMqSUIOvBBLr11nhRU3W&#10;K5ONBoPLrAZfOA9ShUB/b1shnyf7WiuJj1oHhczknGLD9Pr0ruKbzWdiuvbCbUrZhSH+IYpKlJac&#10;9qZuBQq29eVfpqpSegig8UJClYHWpVQpB8pmOHiXzctGOJVyoeIE15cp/D+z8mH35FlZ5HzMmRUV&#10;teiZiibs2ig2juWpXZgS6sU9+Y4LRMZcG+2r+KUsWJNKuu9Lqhpkkn6OLq8nk6sJZ5Jkn6lj41Tz&#10;7KjtfMCvCioWiZx78p4qKXb3AckjQQ+Q6MzY+AYwZXFXGpOYOCxqaTzbCWozNsMYN+mdoIiLmlnM&#10;po0/Ubg3qrX6rDSVIUacvKcBPNoUUiqLl51dYwkd1TRF0CsOzykaPATTYaOaSoPZKw7OKf7psddI&#10;XsFir1yVFvw5A8WP3nOLP2Tf5hzTx2bVpN4nZPyzgmJP8+ChXZTg5F1JbbkXAZ+Ep82gHaJtx0d6&#10;tIE659BRnG3A/zr3P+JpYEnKWU2blvPwcyu84sx8szTK18MxDQXDxIwnVyNi/KlkdSqx22oJ1OUh&#10;3RUnExnxaA6k9lC90VFYRK8kElaS75xL9Admie0FoLMi1WKRYLSOTuC9fXEyGo91jmP32rwJ77rZ&#10;RJrqBzhspZi+G9EWGzUtLLYIukzze6xr1wFa5TSe3dmJt+KUT6jjcZz/BgAA//8DAFBLAwQUAAYA&#10;CAAAACEA2DKI2OEAAAAKAQAADwAAAGRycy9kb3ducmV2LnhtbEyPTU/DMAyG70j8h8hIXKYt/Ris&#10;lKYTQkIcEWMSHLPGa6s2TtekW/n3mBPcbPnR6+cttrPtxRlH3zpSEK8iEEiVMy3VCvYfL8sMhA+a&#10;jO4doYJv9LAtr68KnRt3oXc870ItOIR8rhU0IQy5lL5q0Gq/cgMS345utDrwOtbSjPrC4baXSRTd&#10;S6tb4g+NHvC5warbTVbBF55eF/iwP/ljlEyfb4suDlmn1O3N/PQIIuAc/mD41Wd1KNnp4CYyXvQK&#10;lus4YZSHZL0BwUSapSmIg4LkbgOyLOT/CuUPAAAA//8DAFBLAQItABQABgAIAAAAIQC2gziS/gAA&#10;AOEBAAATAAAAAAAAAAAAAAAAAAAAAABbQ29udGVudF9UeXBlc10ueG1sUEsBAi0AFAAGAAgAAAAh&#10;ADj9If/WAAAAlAEAAAsAAAAAAAAAAAAAAAAALwEAAF9yZWxzLy5yZWxzUEsBAi0AFAAGAAgAAAAh&#10;ABU/KniEAgAAZAUAAA4AAAAAAAAAAAAAAAAALgIAAGRycy9lMm9Eb2MueG1sUEsBAi0AFAAGAAgA&#10;AAAhANgyiNjhAAAACgEAAA8AAAAAAAAAAAAAAAAA3gQAAGRycy9kb3ducmV2LnhtbFBLBQYAAAAA&#10;BAAEAPMAAADsBQAAAAA=&#10;" fillcolor="white [3201]" strokecolor="black [3213]" strokeweight="2pt">
                <v:textbox>
                  <w:txbxContent>
                    <w:p w:rsidR="004C6421" w:rsidRDefault="004C6421" w:rsidP="00071B90">
                      <w:pPr>
                        <w:jc w:val="center"/>
                      </w:pPr>
                      <w:r>
                        <w:t xml:space="preserve">AFRICA </w:t>
                      </w:r>
                      <w:r w:rsidRPr="00071B90">
                        <w:rPr>
                          <w:i/>
                        </w:rPr>
                        <w:t>BEFORE</w:t>
                      </w:r>
                      <w:r>
                        <w:t xml:space="preserve"> THE BERLIN CONFERENCE</w:t>
                      </w:r>
                    </w:p>
                  </w:txbxContent>
                </v:textbox>
              </v:rect>
            </w:pict>
          </mc:Fallback>
        </mc:AlternateContent>
      </w:r>
      <w:r>
        <w:rPr>
          <w:rFonts w:ascii="Arial" w:hAnsi="Arial" w:cs="Arial"/>
          <w:noProof/>
          <w:sz w:val="20"/>
          <w:szCs w:val="20"/>
        </w:rPr>
        <w:drawing>
          <wp:anchor distT="0" distB="0" distL="114300" distR="114300" simplePos="0" relativeHeight="251658240" behindDoc="1" locked="0" layoutInCell="1" allowOverlap="1" wp14:anchorId="13CAD1A2" wp14:editId="66D9000D">
            <wp:simplePos x="0" y="0"/>
            <wp:positionH relativeFrom="column">
              <wp:posOffset>-736600</wp:posOffset>
            </wp:positionH>
            <wp:positionV relativeFrom="paragraph">
              <wp:posOffset>-165100</wp:posOffset>
            </wp:positionV>
            <wp:extent cx="3633470" cy="4134485"/>
            <wp:effectExtent l="0" t="0" r="5080" b="0"/>
            <wp:wrapTight wrapText="bothSides">
              <wp:wrapPolygon edited="0">
                <wp:start x="0" y="0"/>
                <wp:lineTo x="0" y="21497"/>
                <wp:lineTo x="21517" y="21497"/>
                <wp:lineTo x="21517" y="0"/>
                <wp:lineTo x="0" y="0"/>
              </wp:wrapPolygon>
            </wp:wrapTight>
            <wp:docPr id="2" name="Picture 2" descr="http://warandgame.files.wordpress.com/2010/11/rfgedreggreg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randgame.files.wordpress.com/2010/11/rfgedreggregr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3470" cy="413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59264" behindDoc="0" locked="0" layoutInCell="1" allowOverlap="1" wp14:anchorId="2DE3E883" wp14:editId="1B5BB1C0">
            <wp:simplePos x="0" y="0"/>
            <wp:positionH relativeFrom="column">
              <wp:posOffset>3015615</wp:posOffset>
            </wp:positionH>
            <wp:positionV relativeFrom="paragraph">
              <wp:posOffset>-165100</wp:posOffset>
            </wp:positionV>
            <wp:extent cx="3645535" cy="4169410"/>
            <wp:effectExtent l="0" t="0" r="0" b="2540"/>
            <wp:wrapSquare wrapText="bothSides"/>
            <wp:docPr id="3" name="Picture 3" descr="http://warandgame.files.wordpress.com/2010/11/after.jpg?w=52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arandgame.files.wordpress.com/2010/11/after.jpg?w=52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5535" cy="41694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 xml:space="preserve"> </w:t>
      </w:r>
    </w:p>
    <w:p w:rsidR="00FA2C51" w:rsidRPr="00FA2C51" w:rsidRDefault="00FA2C51" w:rsidP="00FA2C51">
      <w:pPr>
        <w:pStyle w:val="NoSpacing"/>
        <w:jc w:val="both"/>
        <w:rPr>
          <w:rFonts w:ascii="Times New Roman" w:hAnsi="Times New Roman" w:cs="Times New Roman"/>
          <w:sz w:val="23"/>
          <w:szCs w:val="23"/>
        </w:rPr>
      </w:pPr>
    </w:p>
    <w:p w:rsidR="00071B90" w:rsidRDefault="00071B90" w:rsidP="00E020E5">
      <w:pPr>
        <w:pStyle w:val="NoSpacing"/>
        <w:pBdr>
          <w:bottom w:val="single" w:sz="6" w:space="1" w:color="auto"/>
        </w:pBdr>
        <w:jc w:val="both"/>
      </w:pPr>
    </w:p>
    <w:p w:rsidR="00071B90" w:rsidRDefault="00071B90" w:rsidP="00E020E5">
      <w:pPr>
        <w:pStyle w:val="NoSpacing"/>
        <w:jc w:val="both"/>
      </w:pPr>
    </w:p>
    <w:p w:rsidR="00071B90" w:rsidRPr="004C6421" w:rsidRDefault="00071B90" w:rsidP="004C6421">
      <w:pPr>
        <w:pStyle w:val="NoSpacing"/>
        <w:ind w:left="-360" w:right="-720"/>
        <w:jc w:val="center"/>
        <w:rPr>
          <w:b/>
          <w:i/>
          <w:sz w:val="40"/>
          <w:szCs w:val="40"/>
        </w:rPr>
      </w:pPr>
      <w:r w:rsidRPr="004C6421">
        <w:rPr>
          <w:b/>
          <w:i/>
          <w:sz w:val="40"/>
          <w:szCs w:val="40"/>
        </w:rPr>
        <w:t>QUESTIONS FOR ANALYSIS</w:t>
      </w:r>
    </w:p>
    <w:p w:rsidR="00071B90" w:rsidRPr="004C6421" w:rsidRDefault="00071B90" w:rsidP="004C6421">
      <w:pPr>
        <w:pStyle w:val="NoSpacing"/>
        <w:ind w:right="-720"/>
        <w:jc w:val="center"/>
        <w:rPr>
          <w:b/>
          <w:sz w:val="26"/>
          <w:szCs w:val="26"/>
        </w:rPr>
      </w:pPr>
    </w:p>
    <w:p w:rsidR="00071B90" w:rsidRDefault="004C6421" w:rsidP="004C6421">
      <w:pPr>
        <w:pStyle w:val="NoSpacing"/>
        <w:numPr>
          <w:ilvl w:val="0"/>
          <w:numId w:val="1"/>
        </w:numPr>
        <w:ind w:left="0" w:right="-720"/>
        <w:rPr>
          <w:b/>
          <w:sz w:val="26"/>
          <w:szCs w:val="26"/>
        </w:rPr>
      </w:pPr>
      <w:r>
        <w:rPr>
          <w:b/>
          <w:sz w:val="26"/>
          <w:szCs w:val="26"/>
        </w:rPr>
        <w:t>Why was the Berlin Conference convened</w:t>
      </w:r>
      <w:r w:rsidRPr="004C6421">
        <w:rPr>
          <w:b/>
          <w:sz w:val="26"/>
          <w:szCs w:val="26"/>
        </w:rPr>
        <w:t>?</w:t>
      </w:r>
    </w:p>
    <w:p w:rsidR="004C6421" w:rsidRDefault="004C6421" w:rsidP="004C6421">
      <w:pPr>
        <w:pStyle w:val="NoSpacing"/>
        <w:ind w:right="-720"/>
        <w:rPr>
          <w:b/>
          <w:sz w:val="26"/>
          <w:szCs w:val="26"/>
        </w:rPr>
      </w:pPr>
    </w:p>
    <w:p w:rsidR="004C6421" w:rsidRDefault="004C6421" w:rsidP="004C6421">
      <w:pPr>
        <w:pStyle w:val="NoSpacing"/>
        <w:ind w:right="-720"/>
        <w:rPr>
          <w:b/>
          <w:sz w:val="26"/>
          <w:szCs w:val="26"/>
        </w:rPr>
      </w:pPr>
    </w:p>
    <w:p w:rsidR="004C6421" w:rsidRDefault="004C6421" w:rsidP="004C6421">
      <w:pPr>
        <w:pStyle w:val="NoSpacing"/>
        <w:ind w:right="-720"/>
        <w:rPr>
          <w:b/>
          <w:sz w:val="26"/>
          <w:szCs w:val="26"/>
        </w:rPr>
      </w:pPr>
    </w:p>
    <w:p w:rsidR="004C6421" w:rsidRPr="004C6421" w:rsidRDefault="004C6421" w:rsidP="004C6421">
      <w:pPr>
        <w:pStyle w:val="NoSpacing"/>
        <w:ind w:right="-720"/>
        <w:rPr>
          <w:b/>
          <w:sz w:val="26"/>
          <w:szCs w:val="26"/>
        </w:rPr>
      </w:pPr>
    </w:p>
    <w:p w:rsidR="004C6421" w:rsidRDefault="004C6421" w:rsidP="004C6421">
      <w:pPr>
        <w:pStyle w:val="NoSpacing"/>
        <w:numPr>
          <w:ilvl w:val="0"/>
          <w:numId w:val="1"/>
        </w:numPr>
        <w:ind w:left="0" w:right="-720"/>
        <w:rPr>
          <w:b/>
          <w:sz w:val="26"/>
          <w:szCs w:val="26"/>
        </w:rPr>
      </w:pPr>
      <w:r w:rsidRPr="004C6421">
        <w:rPr>
          <w:b/>
          <w:sz w:val="26"/>
          <w:szCs w:val="26"/>
        </w:rPr>
        <w:t>In what ways was the Berlin Conference extremely unfair for Africans?</w:t>
      </w:r>
    </w:p>
    <w:p w:rsidR="004C6421" w:rsidRDefault="004C6421" w:rsidP="004C6421">
      <w:pPr>
        <w:pStyle w:val="NoSpacing"/>
        <w:ind w:right="-720"/>
        <w:rPr>
          <w:b/>
          <w:sz w:val="26"/>
          <w:szCs w:val="26"/>
        </w:rPr>
      </w:pPr>
    </w:p>
    <w:p w:rsidR="004C6421" w:rsidRDefault="004C6421" w:rsidP="004C6421">
      <w:pPr>
        <w:pStyle w:val="NoSpacing"/>
        <w:ind w:right="-720"/>
        <w:rPr>
          <w:b/>
          <w:sz w:val="26"/>
          <w:szCs w:val="26"/>
        </w:rPr>
      </w:pPr>
    </w:p>
    <w:p w:rsidR="004C6421" w:rsidRDefault="004C6421" w:rsidP="004C6421">
      <w:pPr>
        <w:pStyle w:val="NoSpacing"/>
        <w:ind w:right="-720"/>
        <w:rPr>
          <w:b/>
          <w:sz w:val="26"/>
          <w:szCs w:val="26"/>
        </w:rPr>
      </w:pPr>
    </w:p>
    <w:p w:rsidR="004C6421" w:rsidRPr="004C6421" w:rsidRDefault="004C6421" w:rsidP="004C6421">
      <w:pPr>
        <w:pStyle w:val="NoSpacing"/>
        <w:ind w:right="-720"/>
        <w:rPr>
          <w:b/>
          <w:sz w:val="26"/>
          <w:szCs w:val="26"/>
        </w:rPr>
      </w:pPr>
    </w:p>
    <w:p w:rsidR="004C6421" w:rsidRDefault="004C6421" w:rsidP="004C6421">
      <w:pPr>
        <w:pStyle w:val="NoSpacing"/>
        <w:numPr>
          <w:ilvl w:val="0"/>
          <w:numId w:val="1"/>
        </w:numPr>
        <w:ind w:left="0" w:right="-720"/>
        <w:rPr>
          <w:b/>
          <w:sz w:val="26"/>
          <w:szCs w:val="26"/>
        </w:rPr>
      </w:pPr>
      <w:r w:rsidRPr="004C6421">
        <w:rPr>
          <w:b/>
          <w:sz w:val="26"/>
          <w:szCs w:val="26"/>
        </w:rPr>
        <w:t>What happened to the continent of Africa as a result of the Berlin Conference?</w:t>
      </w:r>
    </w:p>
    <w:p w:rsidR="004C6421" w:rsidRDefault="004C6421" w:rsidP="004C6421">
      <w:pPr>
        <w:pStyle w:val="NoSpacing"/>
        <w:ind w:right="-720"/>
        <w:rPr>
          <w:b/>
          <w:sz w:val="26"/>
          <w:szCs w:val="26"/>
        </w:rPr>
      </w:pPr>
    </w:p>
    <w:p w:rsidR="004C6421" w:rsidRDefault="004C6421" w:rsidP="004C6421">
      <w:pPr>
        <w:pStyle w:val="NoSpacing"/>
        <w:ind w:right="-720"/>
        <w:rPr>
          <w:b/>
          <w:sz w:val="26"/>
          <w:szCs w:val="26"/>
        </w:rPr>
      </w:pPr>
    </w:p>
    <w:p w:rsidR="004C6421" w:rsidRDefault="004C6421" w:rsidP="004C6421">
      <w:pPr>
        <w:pStyle w:val="NoSpacing"/>
        <w:ind w:right="-720"/>
        <w:rPr>
          <w:b/>
          <w:sz w:val="26"/>
          <w:szCs w:val="26"/>
        </w:rPr>
      </w:pPr>
    </w:p>
    <w:p w:rsidR="004C6421" w:rsidRPr="004C6421" w:rsidRDefault="004C6421" w:rsidP="004C6421">
      <w:pPr>
        <w:pStyle w:val="NoSpacing"/>
        <w:ind w:right="-720"/>
        <w:rPr>
          <w:b/>
          <w:sz w:val="26"/>
          <w:szCs w:val="26"/>
        </w:rPr>
      </w:pPr>
    </w:p>
    <w:p w:rsidR="004C6421" w:rsidRPr="004C6421" w:rsidRDefault="004C6421" w:rsidP="004C6421">
      <w:pPr>
        <w:pStyle w:val="NoSpacing"/>
        <w:numPr>
          <w:ilvl w:val="0"/>
          <w:numId w:val="1"/>
        </w:numPr>
        <w:ind w:left="0" w:right="-720"/>
        <w:rPr>
          <w:b/>
          <w:sz w:val="26"/>
          <w:szCs w:val="26"/>
        </w:rPr>
      </w:pPr>
      <w:r w:rsidRPr="004C6421">
        <w:rPr>
          <w:b/>
          <w:sz w:val="26"/>
          <w:szCs w:val="26"/>
        </w:rPr>
        <w:t>Which European nations dominated most of Africa between 1884 and the 1950s?</w:t>
      </w:r>
    </w:p>
    <w:p w:rsidR="00071B90" w:rsidRPr="004C6421" w:rsidRDefault="00071B90" w:rsidP="004C6421">
      <w:pPr>
        <w:pStyle w:val="NoSpacing"/>
        <w:ind w:right="-720"/>
        <w:jc w:val="both"/>
        <w:rPr>
          <w:sz w:val="26"/>
          <w:szCs w:val="26"/>
        </w:rPr>
      </w:pPr>
    </w:p>
    <w:p w:rsidR="00071B90" w:rsidRPr="004C6421" w:rsidRDefault="00071B90" w:rsidP="004C6421">
      <w:pPr>
        <w:pStyle w:val="NoSpacing"/>
        <w:ind w:right="-720"/>
        <w:jc w:val="both"/>
        <w:rPr>
          <w:sz w:val="26"/>
          <w:szCs w:val="26"/>
        </w:rPr>
      </w:pPr>
    </w:p>
    <w:p w:rsidR="00071B90" w:rsidRPr="004C6421" w:rsidRDefault="00071B90" w:rsidP="004C6421">
      <w:pPr>
        <w:pStyle w:val="NoSpacing"/>
        <w:ind w:right="-720"/>
        <w:jc w:val="both"/>
        <w:rPr>
          <w:sz w:val="26"/>
          <w:szCs w:val="26"/>
        </w:rPr>
      </w:pPr>
    </w:p>
    <w:p w:rsidR="00A11780" w:rsidRPr="00071B90" w:rsidRDefault="00A11780" w:rsidP="004C6421">
      <w:pPr>
        <w:ind w:right="-720"/>
      </w:pPr>
    </w:p>
    <w:sectPr w:rsidR="00A11780" w:rsidRPr="00071B90" w:rsidSect="00FA2C51">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A7867"/>
    <w:multiLevelType w:val="hybridMultilevel"/>
    <w:tmpl w:val="AEE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CB"/>
    <w:rsid w:val="00071B90"/>
    <w:rsid w:val="00344ACD"/>
    <w:rsid w:val="004C6421"/>
    <w:rsid w:val="00772C00"/>
    <w:rsid w:val="00A11780"/>
    <w:rsid w:val="00BB4ACB"/>
    <w:rsid w:val="00E020E5"/>
    <w:rsid w:val="00E6052B"/>
    <w:rsid w:val="00FA2C51"/>
    <w:rsid w:val="00FD36E8"/>
    <w:rsid w:val="00FE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DBCE0-B282-4DAF-8086-7619AB25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ACB"/>
    <w:pPr>
      <w:spacing w:after="0" w:line="240" w:lineRule="auto"/>
    </w:pPr>
  </w:style>
  <w:style w:type="character" w:styleId="Hyperlink">
    <w:name w:val="Hyperlink"/>
    <w:basedOn w:val="DefaultParagraphFont"/>
    <w:uiPriority w:val="99"/>
    <w:semiHidden/>
    <w:unhideWhenUsed/>
    <w:rsid w:val="00BB4ACB"/>
    <w:rPr>
      <w:color w:val="3333CC"/>
      <w:u w:val="single"/>
    </w:rPr>
  </w:style>
  <w:style w:type="paragraph" w:styleId="BalloonText">
    <w:name w:val="Balloon Text"/>
    <w:basedOn w:val="Normal"/>
    <w:link w:val="BalloonTextChar"/>
    <w:uiPriority w:val="99"/>
    <w:semiHidden/>
    <w:unhideWhenUsed/>
    <w:rsid w:val="00BB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1763">
      <w:bodyDiv w:val="1"/>
      <w:marLeft w:val="0"/>
      <w:marRight w:val="0"/>
      <w:marTop w:val="0"/>
      <w:marBottom w:val="0"/>
      <w:divBdr>
        <w:top w:val="none" w:sz="0" w:space="0" w:color="auto"/>
        <w:left w:val="none" w:sz="0" w:space="0" w:color="auto"/>
        <w:bottom w:val="none" w:sz="0" w:space="0" w:color="auto"/>
        <w:right w:val="none" w:sz="0" w:space="0" w:color="auto"/>
      </w:divBdr>
      <w:divsChild>
        <w:div w:id="1757895602">
          <w:marLeft w:val="0"/>
          <w:marRight w:val="0"/>
          <w:marTop w:val="0"/>
          <w:marBottom w:val="0"/>
          <w:divBdr>
            <w:top w:val="none" w:sz="0" w:space="0" w:color="auto"/>
            <w:left w:val="none" w:sz="0" w:space="0" w:color="auto"/>
            <w:bottom w:val="none" w:sz="0" w:space="0" w:color="auto"/>
            <w:right w:val="none" w:sz="0" w:space="0" w:color="auto"/>
          </w:divBdr>
        </w:div>
        <w:div w:id="885486903">
          <w:marLeft w:val="0"/>
          <w:marRight w:val="0"/>
          <w:marTop w:val="0"/>
          <w:marBottom w:val="0"/>
          <w:divBdr>
            <w:top w:val="none" w:sz="0" w:space="0" w:color="auto"/>
            <w:left w:val="none" w:sz="0" w:space="0" w:color="auto"/>
            <w:bottom w:val="none" w:sz="0" w:space="0" w:color="auto"/>
            <w:right w:val="none" w:sz="0" w:space="0" w:color="auto"/>
          </w:divBdr>
          <w:divsChild>
            <w:div w:id="1521162205">
              <w:marLeft w:val="0"/>
              <w:marRight w:val="0"/>
              <w:marTop w:val="0"/>
              <w:marBottom w:val="0"/>
              <w:divBdr>
                <w:top w:val="none" w:sz="0" w:space="0" w:color="auto"/>
                <w:left w:val="none" w:sz="0" w:space="0" w:color="auto"/>
                <w:bottom w:val="none" w:sz="0" w:space="0" w:color="auto"/>
                <w:right w:val="none" w:sz="0" w:space="0" w:color="auto"/>
              </w:divBdr>
            </w:div>
            <w:div w:id="411926181">
              <w:marLeft w:val="0"/>
              <w:marRight w:val="0"/>
              <w:marTop w:val="0"/>
              <w:marBottom w:val="0"/>
              <w:divBdr>
                <w:top w:val="none" w:sz="0" w:space="0" w:color="auto"/>
                <w:left w:val="none" w:sz="0" w:space="0" w:color="auto"/>
                <w:bottom w:val="none" w:sz="0" w:space="0" w:color="auto"/>
                <w:right w:val="none" w:sz="0" w:space="0" w:color="auto"/>
              </w:divBdr>
            </w:div>
          </w:divsChild>
        </w:div>
        <w:div w:id="855072873">
          <w:marLeft w:val="0"/>
          <w:marRight w:val="0"/>
          <w:marTop w:val="0"/>
          <w:marBottom w:val="0"/>
          <w:divBdr>
            <w:top w:val="none" w:sz="0" w:space="0" w:color="auto"/>
            <w:left w:val="none" w:sz="0" w:space="0" w:color="auto"/>
            <w:bottom w:val="none" w:sz="0" w:space="0" w:color="auto"/>
            <w:right w:val="none" w:sz="0" w:space="0" w:color="auto"/>
          </w:divBdr>
          <w:divsChild>
            <w:div w:id="1722443046">
              <w:marLeft w:val="0"/>
              <w:marRight w:val="0"/>
              <w:marTop w:val="0"/>
              <w:marBottom w:val="0"/>
              <w:divBdr>
                <w:top w:val="none" w:sz="0" w:space="0" w:color="auto"/>
                <w:left w:val="none" w:sz="0" w:space="0" w:color="auto"/>
                <w:bottom w:val="none" w:sz="0" w:space="0" w:color="auto"/>
                <w:right w:val="none" w:sz="0" w:space="0" w:color="auto"/>
              </w:divBdr>
            </w:div>
            <w:div w:id="2037385227">
              <w:marLeft w:val="0"/>
              <w:marRight w:val="0"/>
              <w:marTop w:val="0"/>
              <w:marBottom w:val="0"/>
              <w:divBdr>
                <w:top w:val="none" w:sz="0" w:space="0" w:color="auto"/>
                <w:left w:val="none" w:sz="0" w:space="0" w:color="auto"/>
                <w:bottom w:val="none" w:sz="0" w:space="0" w:color="auto"/>
                <w:right w:val="none" w:sz="0" w:space="0" w:color="auto"/>
              </w:divBdr>
            </w:div>
            <w:div w:id="180440207">
              <w:marLeft w:val="0"/>
              <w:marRight w:val="0"/>
              <w:marTop w:val="0"/>
              <w:marBottom w:val="0"/>
              <w:divBdr>
                <w:top w:val="none" w:sz="0" w:space="0" w:color="auto"/>
                <w:left w:val="none" w:sz="0" w:space="0" w:color="auto"/>
                <w:bottom w:val="none" w:sz="0" w:space="0" w:color="auto"/>
                <w:right w:val="none" w:sz="0" w:space="0" w:color="auto"/>
              </w:divBdr>
            </w:div>
          </w:divsChild>
        </w:div>
        <w:div w:id="1566378880">
          <w:marLeft w:val="0"/>
          <w:marRight w:val="0"/>
          <w:marTop w:val="0"/>
          <w:marBottom w:val="0"/>
          <w:divBdr>
            <w:top w:val="none" w:sz="0" w:space="0" w:color="auto"/>
            <w:left w:val="none" w:sz="0" w:space="0" w:color="auto"/>
            <w:bottom w:val="none" w:sz="0" w:space="0" w:color="auto"/>
            <w:right w:val="none" w:sz="0" w:space="0" w:color="auto"/>
          </w:divBdr>
          <w:divsChild>
            <w:div w:id="1001002662">
              <w:marLeft w:val="0"/>
              <w:marRight w:val="0"/>
              <w:marTop w:val="0"/>
              <w:marBottom w:val="0"/>
              <w:divBdr>
                <w:top w:val="none" w:sz="0" w:space="0" w:color="auto"/>
                <w:left w:val="none" w:sz="0" w:space="0" w:color="auto"/>
                <w:bottom w:val="none" w:sz="0" w:space="0" w:color="auto"/>
                <w:right w:val="none" w:sz="0" w:space="0" w:color="auto"/>
              </w:divBdr>
            </w:div>
            <w:div w:id="2020888771">
              <w:marLeft w:val="0"/>
              <w:marRight w:val="0"/>
              <w:marTop w:val="0"/>
              <w:marBottom w:val="0"/>
              <w:divBdr>
                <w:top w:val="none" w:sz="0" w:space="0" w:color="auto"/>
                <w:left w:val="none" w:sz="0" w:space="0" w:color="auto"/>
                <w:bottom w:val="none" w:sz="0" w:space="0" w:color="auto"/>
                <w:right w:val="none" w:sz="0" w:space="0" w:color="auto"/>
              </w:divBdr>
            </w:div>
            <w:div w:id="1764448975">
              <w:marLeft w:val="0"/>
              <w:marRight w:val="0"/>
              <w:marTop w:val="0"/>
              <w:marBottom w:val="0"/>
              <w:divBdr>
                <w:top w:val="none" w:sz="0" w:space="0" w:color="auto"/>
                <w:left w:val="none" w:sz="0" w:space="0" w:color="auto"/>
                <w:bottom w:val="none" w:sz="0" w:space="0" w:color="auto"/>
                <w:right w:val="none" w:sz="0" w:space="0" w:color="auto"/>
              </w:divBdr>
            </w:div>
            <w:div w:id="1342852215">
              <w:marLeft w:val="0"/>
              <w:marRight w:val="0"/>
              <w:marTop w:val="0"/>
              <w:marBottom w:val="0"/>
              <w:divBdr>
                <w:top w:val="none" w:sz="0" w:space="0" w:color="auto"/>
                <w:left w:val="none" w:sz="0" w:space="0" w:color="auto"/>
                <w:bottom w:val="none" w:sz="0" w:space="0" w:color="auto"/>
                <w:right w:val="none" w:sz="0" w:space="0" w:color="auto"/>
              </w:divBdr>
            </w:div>
            <w:div w:id="49237061">
              <w:marLeft w:val="0"/>
              <w:marRight w:val="0"/>
              <w:marTop w:val="0"/>
              <w:marBottom w:val="0"/>
              <w:divBdr>
                <w:top w:val="none" w:sz="0" w:space="0" w:color="auto"/>
                <w:left w:val="none" w:sz="0" w:space="0" w:color="auto"/>
                <w:bottom w:val="none" w:sz="0" w:space="0" w:color="auto"/>
                <w:right w:val="none" w:sz="0" w:space="0" w:color="auto"/>
              </w:divBdr>
            </w:div>
            <w:div w:id="38822860">
              <w:marLeft w:val="0"/>
              <w:marRight w:val="0"/>
              <w:marTop w:val="0"/>
              <w:marBottom w:val="0"/>
              <w:divBdr>
                <w:top w:val="none" w:sz="0" w:space="0" w:color="auto"/>
                <w:left w:val="none" w:sz="0" w:space="0" w:color="auto"/>
                <w:bottom w:val="none" w:sz="0" w:space="0" w:color="auto"/>
                <w:right w:val="none" w:sz="0" w:space="0" w:color="auto"/>
              </w:divBdr>
            </w:div>
            <w:div w:id="680661220">
              <w:marLeft w:val="0"/>
              <w:marRight w:val="0"/>
              <w:marTop w:val="0"/>
              <w:marBottom w:val="0"/>
              <w:divBdr>
                <w:top w:val="none" w:sz="0" w:space="0" w:color="auto"/>
                <w:left w:val="none" w:sz="0" w:space="0" w:color="auto"/>
                <w:bottom w:val="none" w:sz="0" w:space="0" w:color="auto"/>
                <w:right w:val="none" w:sz="0" w:space="0" w:color="auto"/>
              </w:divBdr>
            </w:div>
            <w:div w:id="111704418">
              <w:marLeft w:val="0"/>
              <w:marRight w:val="0"/>
              <w:marTop w:val="0"/>
              <w:marBottom w:val="0"/>
              <w:divBdr>
                <w:top w:val="none" w:sz="0" w:space="0" w:color="auto"/>
                <w:left w:val="none" w:sz="0" w:space="0" w:color="auto"/>
                <w:bottom w:val="none" w:sz="0" w:space="0" w:color="auto"/>
                <w:right w:val="none" w:sz="0" w:space="0" w:color="auto"/>
              </w:divBdr>
            </w:div>
            <w:div w:id="1497770902">
              <w:marLeft w:val="0"/>
              <w:marRight w:val="0"/>
              <w:marTop w:val="0"/>
              <w:marBottom w:val="0"/>
              <w:divBdr>
                <w:top w:val="none" w:sz="0" w:space="0" w:color="auto"/>
                <w:left w:val="none" w:sz="0" w:space="0" w:color="auto"/>
                <w:bottom w:val="none" w:sz="0" w:space="0" w:color="auto"/>
                <w:right w:val="none" w:sz="0" w:space="0" w:color="auto"/>
              </w:divBdr>
            </w:div>
            <w:div w:id="730733376">
              <w:marLeft w:val="0"/>
              <w:marRight w:val="0"/>
              <w:marTop w:val="0"/>
              <w:marBottom w:val="0"/>
              <w:divBdr>
                <w:top w:val="none" w:sz="0" w:space="0" w:color="auto"/>
                <w:left w:val="none" w:sz="0" w:space="0" w:color="auto"/>
                <w:bottom w:val="none" w:sz="0" w:space="0" w:color="auto"/>
                <w:right w:val="none" w:sz="0" w:space="0" w:color="auto"/>
              </w:divBdr>
            </w:div>
            <w:div w:id="2073191774">
              <w:marLeft w:val="0"/>
              <w:marRight w:val="0"/>
              <w:marTop w:val="0"/>
              <w:marBottom w:val="0"/>
              <w:divBdr>
                <w:top w:val="none" w:sz="0" w:space="0" w:color="auto"/>
                <w:left w:val="none" w:sz="0" w:space="0" w:color="auto"/>
                <w:bottom w:val="none" w:sz="0" w:space="0" w:color="auto"/>
                <w:right w:val="none" w:sz="0" w:space="0" w:color="auto"/>
              </w:divBdr>
            </w:div>
            <w:div w:id="2066441847">
              <w:marLeft w:val="0"/>
              <w:marRight w:val="0"/>
              <w:marTop w:val="0"/>
              <w:marBottom w:val="0"/>
              <w:divBdr>
                <w:top w:val="none" w:sz="0" w:space="0" w:color="auto"/>
                <w:left w:val="none" w:sz="0" w:space="0" w:color="auto"/>
                <w:bottom w:val="none" w:sz="0" w:space="0" w:color="auto"/>
                <w:right w:val="none" w:sz="0" w:space="0" w:color="auto"/>
              </w:divBdr>
            </w:div>
            <w:div w:id="2128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arandgame.files.wordpress.com/2010/11/aft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ClickOK</dc:creator>
  <cp:lastModifiedBy>Margaret Mcdonald</cp:lastModifiedBy>
  <cp:revision>2</cp:revision>
  <cp:lastPrinted>2016-10-26T18:57:00Z</cp:lastPrinted>
  <dcterms:created xsi:type="dcterms:W3CDTF">2016-10-26T19:02:00Z</dcterms:created>
  <dcterms:modified xsi:type="dcterms:W3CDTF">2016-10-26T19:02:00Z</dcterms:modified>
</cp:coreProperties>
</file>